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EE" w:rsidRDefault="005624EE" w:rsidP="00664931">
      <w:pPr>
        <w:spacing w:after="0" w:line="360" w:lineRule="auto"/>
        <w:jc w:val="center"/>
      </w:pPr>
    </w:p>
    <w:p w:rsidR="005624EE" w:rsidRDefault="005624EE" w:rsidP="00664931">
      <w:pPr>
        <w:spacing w:after="0" w:line="360" w:lineRule="auto"/>
        <w:jc w:val="center"/>
      </w:pPr>
    </w:p>
    <w:p w:rsidR="00664931" w:rsidRDefault="00664931" w:rsidP="00664931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F90770E" wp14:editId="4434484D">
            <wp:extent cx="409575" cy="526448"/>
            <wp:effectExtent l="0" t="0" r="0" b="6985"/>
            <wp:docPr id="1" name="Picture 1" descr="U:\GW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W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81" cy="5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31" w:rsidRDefault="00664931" w:rsidP="00664931">
      <w:pPr>
        <w:spacing w:after="0" w:line="360" w:lineRule="auto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664931">
        <w:rPr>
          <w:rFonts w:asciiTheme="majorHAnsi" w:hAnsiTheme="majorHAnsi"/>
          <w:b/>
          <w:bCs/>
          <w:sz w:val="24"/>
          <w:szCs w:val="24"/>
        </w:rPr>
        <w:t>MERS/Goodwill</w:t>
      </w:r>
    </w:p>
    <w:p w:rsidR="00664931" w:rsidRPr="00664931" w:rsidRDefault="00664931" w:rsidP="00664931">
      <w:pPr>
        <w:spacing w:after="0" w:line="360" w:lineRule="auto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664931">
        <w:rPr>
          <w:rFonts w:asciiTheme="majorHAnsi" w:hAnsiTheme="majorHAnsi"/>
          <w:b/>
          <w:bCs/>
          <w:sz w:val="24"/>
          <w:szCs w:val="24"/>
        </w:rPr>
        <w:t>Residential Reentry Center and State Halfway House</w:t>
      </w:r>
    </w:p>
    <w:p w:rsidR="002746E9" w:rsidRDefault="00664931" w:rsidP="003533F6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664931">
        <w:rPr>
          <w:rFonts w:asciiTheme="majorHAnsi" w:hAnsiTheme="majorHAnsi"/>
          <w:b/>
          <w:sz w:val="28"/>
          <w:szCs w:val="28"/>
        </w:rPr>
        <w:t>PREA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2746E9">
        <w:rPr>
          <w:rFonts w:asciiTheme="majorHAnsi" w:hAnsiTheme="majorHAnsi"/>
          <w:b/>
          <w:sz w:val="28"/>
          <w:szCs w:val="28"/>
        </w:rPr>
        <w:t>Event Contact Information</w:t>
      </w:r>
    </w:p>
    <w:p w:rsidR="005624EE" w:rsidRPr="003533F6" w:rsidRDefault="005624EE" w:rsidP="003533F6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746E9" w:rsidRDefault="002746E9" w:rsidP="00D550D4">
      <w:pPr>
        <w:tabs>
          <w:tab w:val="left" w:pos="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550D4">
        <w:rPr>
          <w:rFonts w:asciiTheme="majorHAnsi" w:hAnsiTheme="majorHAnsi"/>
          <w:b/>
          <w:sz w:val="24"/>
          <w:szCs w:val="24"/>
        </w:rPr>
        <w:t>Medical Services</w:t>
      </w:r>
      <w:r>
        <w:rPr>
          <w:rFonts w:asciiTheme="majorHAnsi" w:hAnsiTheme="majorHAnsi"/>
          <w:sz w:val="24"/>
          <w:szCs w:val="24"/>
        </w:rPr>
        <w:t xml:space="preserve"> (forensic examination, HIV/STD </w:t>
      </w:r>
      <w:proofErr w:type="gramStart"/>
      <w:r>
        <w:rPr>
          <w:rFonts w:asciiTheme="majorHAnsi" w:hAnsiTheme="majorHAnsi"/>
          <w:sz w:val="24"/>
          <w:szCs w:val="24"/>
        </w:rPr>
        <w:t>testing,</w:t>
      </w:r>
      <w:proofErr w:type="gramEnd"/>
      <w:r>
        <w:rPr>
          <w:rFonts w:asciiTheme="majorHAnsi" w:hAnsiTheme="majorHAnsi"/>
          <w:sz w:val="24"/>
          <w:szCs w:val="24"/>
        </w:rPr>
        <w:t xml:space="preserve"> pregnancy testing):</w:t>
      </w:r>
    </w:p>
    <w:p w:rsidR="002746E9" w:rsidRDefault="002746E9" w:rsidP="00D550D4">
      <w:pPr>
        <w:spacing w:after="0"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SANE (Sexual Assault Nurse Examiner) Department</w:t>
      </w:r>
    </w:p>
    <w:p w:rsidR="002746E9" w:rsidRDefault="002746E9" w:rsidP="00D550D4">
      <w:pPr>
        <w:spacing w:after="0"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 Hospital</w:t>
      </w:r>
    </w:p>
    <w:p w:rsidR="002746E9" w:rsidRDefault="002746E9" w:rsidP="00D550D4">
      <w:pPr>
        <w:spacing w:after="0"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3635 Vista Ave</w:t>
      </w:r>
    </w:p>
    <w:p w:rsidR="002746E9" w:rsidRDefault="001F299E" w:rsidP="00D550D4">
      <w:pPr>
        <w:spacing w:after="0"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314-577-8777</w:t>
      </w:r>
    </w:p>
    <w:p w:rsidR="001F299E" w:rsidRDefault="001F299E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299E" w:rsidRDefault="001F299E" w:rsidP="00D550D4">
      <w:pPr>
        <w:tabs>
          <w:tab w:val="left" w:pos="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550D4">
        <w:rPr>
          <w:rFonts w:asciiTheme="majorHAnsi" w:hAnsiTheme="majorHAnsi"/>
          <w:b/>
          <w:sz w:val="24"/>
          <w:szCs w:val="24"/>
        </w:rPr>
        <w:t>Mental Health Services</w:t>
      </w:r>
      <w:r>
        <w:rPr>
          <w:rFonts w:asciiTheme="majorHAnsi" w:hAnsiTheme="majorHAnsi"/>
          <w:sz w:val="24"/>
          <w:szCs w:val="24"/>
        </w:rPr>
        <w:t xml:space="preserve"> (sexual assault counseling/ crisis support/ victim advocacy):</w:t>
      </w:r>
    </w:p>
    <w:p w:rsidR="001F299E" w:rsidRDefault="001F299E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YWCA St. Louis Regional Sexual Assault Center</w:t>
      </w:r>
    </w:p>
    <w:p w:rsidR="001F299E" w:rsidRDefault="001F299E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3820 W. Pine</w:t>
      </w:r>
    </w:p>
    <w:p w:rsidR="001F299E" w:rsidRDefault="001F299E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314-726-6665- appointment line</w:t>
      </w:r>
    </w:p>
    <w:p w:rsidR="001F299E" w:rsidRDefault="001F299E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314-531-RAPE (7273</w:t>
      </w:r>
      <w:r w:rsidR="003533F6">
        <w:rPr>
          <w:rFonts w:asciiTheme="majorHAnsi" w:hAnsiTheme="majorHAnsi"/>
          <w:sz w:val="24"/>
          <w:szCs w:val="24"/>
        </w:rPr>
        <w:t>) -</w:t>
      </w:r>
      <w:r>
        <w:rPr>
          <w:rFonts w:asciiTheme="majorHAnsi" w:hAnsiTheme="majorHAnsi"/>
          <w:sz w:val="24"/>
          <w:szCs w:val="24"/>
        </w:rPr>
        <w:t xml:space="preserve"> 24-hour crisis hotline</w:t>
      </w:r>
    </w:p>
    <w:p w:rsidR="003533F6" w:rsidRPr="0071734E" w:rsidRDefault="003533F6" w:rsidP="0071734E">
      <w:pPr>
        <w:spacing w:after="0" w:line="240" w:lineRule="auto"/>
        <w:ind w:left="900"/>
        <w:jc w:val="center"/>
        <w:rPr>
          <w:rFonts w:asciiTheme="majorHAnsi" w:hAnsiTheme="majorHAnsi"/>
          <w:i/>
          <w:sz w:val="20"/>
          <w:szCs w:val="20"/>
        </w:rPr>
      </w:pPr>
      <w:r w:rsidRPr="0071734E">
        <w:rPr>
          <w:rFonts w:asciiTheme="majorHAnsi" w:hAnsiTheme="majorHAnsi"/>
          <w:i/>
          <w:sz w:val="20"/>
          <w:szCs w:val="20"/>
        </w:rPr>
        <w:t>*The YWCA is a mandated reported under Missouri Law and may be obligated to report to law enforcement if there is a suspicion of abuse of a child, vulnerable adult or other eligible adult. Unless reporting is mandated, all services are strictly confidential. In no event will any confidential information be shared with MERS Goodwill staff unless a signed release of information has been acquired. Services will be provided at the YWCA’s Women’s Resource Center and will not be monitored by the MERS Goodwill staff.</w:t>
      </w:r>
    </w:p>
    <w:p w:rsidR="001F299E" w:rsidRDefault="001F299E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299E" w:rsidRDefault="001F299E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550D4">
        <w:rPr>
          <w:rFonts w:asciiTheme="majorHAnsi" w:hAnsiTheme="majorHAnsi"/>
          <w:b/>
          <w:sz w:val="24"/>
          <w:szCs w:val="24"/>
        </w:rPr>
        <w:t xml:space="preserve">Reporting Options for </w:t>
      </w:r>
      <w:r w:rsidR="00D550D4" w:rsidRPr="00D550D4">
        <w:rPr>
          <w:rFonts w:asciiTheme="majorHAnsi" w:hAnsiTheme="majorHAnsi"/>
          <w:b/>
          <w:sz w:val="24"/>
          <w:szCs w:val="24"/>
        </w:rPr>
        <w:t>Residents and Third Parties</w:t>
      </w:r>
      <w:r w:rsidR="00D550D4">
        <w:rPr>
          <w:rFonts w:asciiTheme="majorHAnsi" w:hAnsiTheme="majorHAnsi"/>
          <w:sz w:val="24"/>
          <w:szCs w:val="24"/>
        </w:rPr>
        <w:t>:</w:t>
      </w:r>
    </w:p>
    <w:p w:rsidR="00D550D4" w:rsidRDefault="00D550D4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550D4" w:rsidRDefault="00D550D4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Notifying a</w:t>
      </w:r>
      <w:r w:rsidR="00894061">
        <w:rPr>
          <w:rFonts w:asciiTheme="majorHAnsi" w:hAnsiTheme="majorHAnsi"/>
          <w:sz w:val="24"/>
          <w:szCs w:val="24"/>
        </w:rPr>
        <w:t xml:space="preserve">ny </w:t>
      </w:r>
      <w:r>
        <w:rPr>
          <w:rFonts w:asciiTheme="majorHAnsi" w:hAnsiTheme="majorHAnsi"/>
          <w:sz w:val="24"/>
          <w:szCs w:val="24"/>
        </w:rPr>
        <w:t xml:space="preserve">staff </w:t>
      </w:r>
      <w:r w:rsidR="00894061">
        <w:rPr>
          <w:rFonts w:asciiTheme="majorHAnsi" w:hAnsiTheme="majorHAnsi"/>
          <w:sz w:val="24"/>
          <w:szCs w:val="24"/>
        </w:rPr>
        <w:t>member</w:t>
      </w:r>
    </w:p>
    <w:p w:rsidR="00457937" w:rsidRDefault="00457937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7937" w:rsidRDefault="00457937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Notifying your Program Director</w:t>
      </w:r>
    </w:p>
    <w:p w:rsidR="00457937" w:rsidRDefault="00457937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State Halfway House Residents</w:t>
      </w:r>
      <w:r w:rsidR="007173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</w:t>
      </w:r>
      <w:r w:rsidR="00E84BEF">
        <w:rPr>
          <w:rFonts w:asciiTheme="majorHAnsi" w:hAnsiTheme="majorHAnsi"/>
          <w:sz w:val="24"/>
          <w:szCs w:val="24"/>
        </w:rPr>
        <w:t>Terrie Woods</w:t>
      </w:r>
      <w:r w:rsidR="00CE23D5">
        <w:rPr>
          <w:rFonts w:asciiTheme="majorHAnsi" w:hAnsiTheme="majorHAnsi"/>
          <w:sz w:val="24"/>
          <w:szCs w:val="24"/>
        </w:rPr>
        <w:t xml:space="preserve"> </w:t>
      </w:r>
      <w:r w:rsidR="000B5CCE">
        <w:rPr>
          <w:rFonts w:asciiTheme="majorHAnsi" w:hAnsiTheme="majorHAnsi"/>
          <w:sz w:val="24"/>
          <w:szCs w:val="24"/>
        </w:rPr>
        <w:t>– 314-982-8</w:t>
      </w:r>
      <w:r w:rsidR="00E84BEF">
        <w:rPr>
          <w:rFonts w:asciiTheme="majorHAnsi" w:hAnsiTheme="majorHAnsi"/>
          <w:sz w:val="24"/>
          <w:szCs w:val="24"/>
        </w:rPr>
        <w:t>930</w:t>
      </w:r>
    </w:p>
    <w:p w:rsidR="00894061" w:rsidRDefault="00894061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94061" w:rsidRDefault="00894061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Notifying Probation and Parole Officer</w:t>
      </w:r>
    </w:p>
    <w:p w:rsidR="00894061" w:rsidRDefault="00894061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94061" w:rsidRDefault="00894061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Filing a grievance or administrative remedy in the locked grievance box by the 7</w:t>
      </w:r>
      <w:r w:rsidRPr="0089406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floor elevators</w:t>
      </w:r>
      <w:bookmarkStart w:id="0" w:name="_GoBack"/>
      <w:bookmarkEnd w:id="0"/>
    </w:p>
    <w:p w:rsidR="00D550D4" w:rsidRDefault="00D550D4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550D4" w:rsidRDefault="00D550D4" w:rsidP="00D550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Residents</w:t>
      </w:r>
      <w:r w:rsidR="00894061">
        <w:rPr>
          <w:rFonts w:asciiTheme="majorHAnsi" w:hAnsiTheme="majorHAnsi"/>
          <w:sz w:val="24"/>
          <w:szCs w:val="24"/>
        </w:rPr>
        <w:t xml:space="preserve"> may contact DOC</w:t>
      </w:r>
      <w:r>
        <w:rPr>
          <w:rFonts w:asciiTheme="majorHAnsi" w:hAnsiTheme="majorHAnsi"/>
          <w:sz w:val="24"/>
          <w:szCs w:val="24"/>
        </w:rPr>
        <w:t>:</w:t>
      </w:r>
    </w:p>
    <w:p w:rsidR="00D550D4" w:rsidRDefault="00D550D4" w:rsidP="00D550D4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573.526.7000</w:t>
      </w:r>
    </w:p>
    <w:p w:rsidR="00D550D4" w:rsidRDefault="00D550D4" w:rsidP="00D550D4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E-mail: </w:t>
      </w:r>
      <w:hyperlink r:id="rId7" w:history="1">
        <w:r w:rsidRPr="00F132CF">
          <w:rPr>
            <w:rStyle w:val="Hyperlink"/>
            <w:rFonts w:asciiTheme="majorHAnsi" w:hAnsiTheme="majorHAnsi"/>
            <w:sz w:val="24"/>
            <w:szCs w:val="24"/>
          </w:rPr>
          <w:t>DOC.PREA@doc.mo.gov</w:t>
        </w:r>
      </w:hyperlink>
    </w:p>
    <w:p w:rsidR="00D550D4" w:rsidRDefault="00D550D4" w:rsidP="00D550D4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Mail: PREA Unit</w:t>
      </w:r>
    </w:p>
    <w:p w:rsidR="00D550D4" w:rsidRDefault="00D550D4" w:rsidP="00D550D4">
      <w:pPr>
        <w:tabs>
          <w:tab w:val="left" w:pos="1350"/>
          <w:tab w:val="left" w:pos="1800"/>
        </w:tabs>
        <w:spacing w:after="0" w:line="240" w:lineRule="auto"/>
        <w:ind w:left="13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Missouri Department of Corrections</w:t>
      </w:r>
    </w:p>
    <w:p w:rsidR="00D550D4" w:rsidRDefault="00D550D4" w:rsidP="00D550D4">
      <w:pPr>
        <w:tabs>
          <w:tab w:val="left" w:pos="1350"/>
          <w:tab w:val="left" w:pos="1800"/>
        </w:tabs>
        <w:spacing w:after="0" w:line="240" w:lineRule="auto"/>
        <w:ind w:left="13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2728 Plaza Drive</w:t>
      </w:r>
    </w:p>
    <w:p w:rsidR="00D550D4" w:rsidRDefault="00D550D4" w:rsidP="00D550D4">
      <w:pPr>
        <w:tabs>
          <w:tab w:val="left" w:pos="1350"/>
          <w:tab w:val="left" w:pos="1800"/>
        </w:tabs>
        <w:spacing w:after="0" w:line="240" w:lineRule="auto"/>
        <w:ind w:left="13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Jefferson City, MO 65109 </w:t>
      </w:r>
    </w:p>
    <w:p w:rsidR="00894061" w:rsidRDefault="00894061" w:rsidP="00894061">
      <w:pPr>
        <w:tabs>
          <w:tab w:val="left" w:pos="1350"/>
          <w:tab w:val="left" w:pos="180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170" w:rsidRPr="00894061" w:rsidRDefault="00894061" w:rsidP="00894061">
      <w:pPr>
        <w:tabs>
          <w:tab w:val="left" w:pos="1350"/>
          <w:tab w:val="left" w:pos="18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Contacting police directly (only in cases when event is of criminal nature)</w:t>
      </w:r>
    </w:p>
    <w:sectPr w:rsidR="00686170" w:rsidRPr="00894061" w:rsidSect="003533F6">
      <w:pgSz w:w="12240" w:h="15840"/>
      <w:pgMar w:top="360" w:right="1008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6522"/>
    <w:multiLevelType w:val="hybridMultilevel"/>
    <w:tmpl w:val="4608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93"/>
    <w:rsid w:val="000B5CCE"/>
    <w:rsid w:val="001912DF"/>
    <w:rsid w:val="001B0488"/>
    <w:rsid w:val="001F299E"/>
    <w:rsid w:val="002746E9"/>
    <w:rsid w:val="003533F6"/>
    <w:rsid w:val="003E1310"/>
    <w:rsid w:val="00457937"/>
    <w:rsid w:val="00481964"/>
    <w:rsid w:val="00493A38"/>
    <w:rsid w:val="004B4E14"/>
    <w:rsid w:val="005624EE"/>
    <w:rsid w:val="005D1693"/>
    <w:rsid w:val="00654C7C"/>
    <w:rsid w:val="00664931"/>
    <w:rsid w:val="00686170"/>
    <w:rsid w:val="006E4C3D"/>
    <w:rsid w:val="0071734E"/>
    <w:rsid w:val="007758B5"/>
    <w:rsid w:val="007920A0"/>
    <w:rsid w:val="00894061"/>
    <w:rsid w:val="008B3B4E"/>
    <w:rsid w:val="009A5E54"/>
    <w:rsid w:val="00B062AD"/>
    <w:rsid w:val="00B71C94"/>
    <w:rsid w:val="00C167BD"/>
    <w:rsid w:val="00CD1A1C"/>
    <w:rsid w:val="00CE23D5"/>
    <w:rsid w:val="00D550D4"/>
    <w:rsid w:val="00E84BEF"/>
    <w:rsid w:val="00E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.PREA@doc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 Goodwill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Spitzer</dc:creator>
  <cp:lastModifiedBy>Shanna K. Parmeley</cp:lastModifiedBy>
  <cp:revision>3</cp:revision>
  <cp:lastPrinted>2018-05-23T19:29:00Z</cp:lastPrinted>
  <dcterms:created xsi:type="dcterms:W3CDTF">2018-05-24T15:44:00Z</dcterms:created>
  <dcterms:modified xsi:type="dcterms:W3CDTF">2018-07-05T19:57:00Z</dcterms:modified>
</cp:coreProperties>
</file>